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4"/>
        <w:gridCol w:w="7856"/>
      </w:tblGrid>
      <w:tr w:rsidR="002938F6" w14:paraId="7AEC76EB" w14:textId="77777777">
        <w:tc>
          <w:tcPr>
            <w:tcW w:w="1984" w:type="dxa"/>
          </w:tcPr>
          <w:p w14:paraId="02748A56" w14:textId="5FFCCC3C" w:rsidR="002938F6" w:rsidRDefault="00573C11">
            <w:pPr>
              <w:ind w:firstLine="176"/>
            </w:pPr>
            <w:r>
              <w:rPr>
                <w:noProof/>
              </w:rPr>
              <w:drawing>
                <wp:inline distT="0" distB="0" distL="0" distR="0" wp14:anchorId="2F9F3F5A" wp14:editId="0779A006">
                  <wp:extent cx="883920" cy="1249680"/>
                  <wp:effectExtent l="0" t="0" r="0" b="0"/>
                  <wp:docPr id="14322565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BEBBBDD" w14:textId="4FEC08F1" w:rsidR="002938F6" w:rsidRDefault="004B6F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F4A53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D92F716" w14:textId="77777777" w:rsidR="002938F6" w:rsidRDefault="004F4A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7A1DE3C0" w14:textId="77777777" w:rsidR="002938F6" w:rsidRDefault="004F4A5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67B73801" w14:textId="77777777" w:rsidR="002938F6" w:rsidRDefault="002938F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C9B1F8A" w14:textId="77777777" w:rsidR="002938F6" w:rsidRDefault="002938F6">
      <w:pPr>
        <w:contextualSpacing/>
        <w:rPr>
          <w:b/>
          <w:sz w:val="32"/>
          <w:szCs w:val="32"/>
          <w:lang w:val="en-US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2938F6" w14:paraId="03A66826" w14:textId="77777777">
        <w:tc>
          <w:tcPr>
            <w:tcW w:w="9571" w:type="dxa"/>
          </w:tcPr>
          <w:p w14:paraId="4615C8E0" w14:textId="77777777" w:rsidR="00F43A9E" w:rsidRPr="00B574D0" w:rsidRDefault="00F43A9E" w:rsidP="00F43A9E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                                                                   </w:t>
            </w:r>
            <w:r w:rsidR="00CC413F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УТВЕРЖДАЮ </w:t>
            </w:r>
          </w:p>
          <w:p w14:paraId="4CC807C0" w14:textId="77777777" w:rsidR="00F43A9E" w:rsidRPr="00B574D0" w:rsidRDefault="00F43A9E" w:rsidP="00F43A9E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                                      </w:t>
            </w:r>
            <w:r w:rsid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303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Проректор по учебной работе                           </w:t>
            </w:r>
          </w:p>
          <w:p w14:paraId="30DE2A71" w14:textId="77777777" w:rsidR="00F43A9E" w:rsidRPr="00CC413F" w:rsidRDefault="00F43A9E" w:rsidP="00F43A9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  <w:r w:rsidR="00303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eastAsia="Calibri" w:cs="Times New Roman"/>
                <w:noProof/>
                <w:u w:val="single"/>
              </w:rPr>
              <w:drawing>
                <wp:inline distT="0" distB="0" distL="0" distR="0" wp14:anchorId="214A9322" wp14:editId="055E778F">
                  <wp:extent cx="694690" cy="292735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Л.В. </w:t>
            </w:r>
            <w:proofErr w:type="spellStart"/>
            <w:r w:rsidRP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Ватлина</w:t>
            </w:r>
            <w:proofErr w:type="spellEnd"/>
          </w:p>
          <w:p w14:paraId="560EF4C9" w14:textId="00D00702" w:rsidR="00F43A9E" w:rsidRPr="00B574D0" w:rsidRDefault="00F43A9E" w:rsidP="00F43A9E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4B6FD6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</w:t>
            </w:r>
            <w:r w:rsidR="00566D2C">
              <w:rPr>
                <w:rFonts w:ascii="Times New Roman" w:hAnsi="Times New Roman"/>
                <w:sz w:val="28"/>
                <w:szCs w:val="28"/>
              </w:rPr>
              <w:t>2</w:t>
            </w:r>
            <w:r w:rsidR="00E617E5">
              <w:rPr>
                <w:rFonts w:ascii="Times New Roman" w:hAnsi="Times New Roman"/>
                <w:sz w:val="28"/>
                <w:szCs w:val="28"/>
              </w:rPr>
              <w:t>7</w:t>
            </w:r>
            <w:r w:rsidR="002C4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6D2C">
              <w:rPr>
                <w:rFonts w:ascii="Times New Roman" w:hAnsi="Times New Roman"/>
                <w:sz w:val="28"/>
                <w:szCs w:val="28"/>
              </w:rPr>
              <w:t>мая</w:t>
            </w:r>
            <w:r w:rsidR="002C4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202</w:t>
            </w:r>
            <w:r w:rsidR="00E617E5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6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г.</w:t>
            </w:r>
          </w:p>
          <w:p w14:paraId="16D1A4A7" w14:textId="77777777" w:rsidR="002938F6" w:rsidRDefault="002938F6">
            <w:pPr>
              <w:widowControl w:val="0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1F6263D" w14:textId="77777777" w:rsidR="002938F6" w:rsidRDefault="002938F6">
      <w:pPr>
        <w:contextualSpacing/>
        <w:jc w:val="center"/>
        <w:rPr>
          <w:sz w:val="32"/>
          <w:szCs w:val="32"/>
          <w:u w:val="single"/>
        </w:rPr>
      </w:pPr>
    </w:p>
    <w:p w14:paraId="7B25C0FB" w14:textId="77777777" w:rsidR="002938F6" w:rsidRDefault="002938F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2938F6" w14:paraId="7F317937" w14:textId="77777777">
        <w:trPr>
          <w:trHeight w:val="549"/>
        </w:trPr>
        <w:tc>
          <w:tcPr>
            <w:tcW w:w="9571" w:type="dxa"/>
          </w:tcPr>
          <w:p w14:paraId="4FAEEB05" w14:textId="6CB5CE60" w:rsidR="002938F6" w:rsidRDefault="004F4A53" w:rsidP="004B6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4B6FD6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047B09BE" w14:textId="77777777" w:rsidR="00CC413F" w:rsidRDefault="00CC413F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2938F6" w14:paraId="530797DB" w14:textId="77777777">
        <w:tc>
          <w:tcPr>
            <w:tcW w:w="9571" w:type="dxa"/>
          </w:tcPr>
          <w:p w14:paraId="28041FDA" w14:textId="3B0595B2" w:rsidR="002938F6" w:rsidRDefault="004B6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ОП.05. ПРАВОВОЕ ОБЕСПЕЧЕНИЕ</w:t>
            </w:r>
          </w:p>
          <w:p w14:paraId="4146C530" w14:textId="78BCE648" w:rsidR="002938F6" w:rsidRDefault="004B6FD6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ПРОФЕССИОНАЛЬНОЙ ДЕЯТЕЛЬНОСТИ</w:t>
            </w:r>
          </w:p>
        </w:tc>
      </w:tr>
      <w:tr w:rsidR="002938F6" w14:paraId="36ED4412" w14:textId="77777777">
        <w:trPr>
          <w:trHeight w:val="106"/>
        </w:trPr>
        <w:tc>
          <w:tcPr>
            <w:tcW w:w="9571" w:type="dxa"/>
          </w:tcPr>
          <w:p w14:paraId="65598918" w14:textId="77777777" w:rsidR="002938F6" w:rsidRDefault="002938F6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7594506" w14:textId="77777777" w:rsidR="002938F6" w:rsidRDefault="004F4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46B9D2E4" w14:textId="77777777" w:rsidR="002938F6" w:rsidRDefault="004F4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61DC5B41" w14:textId="77777777" w:rsidR="002938F6" w:rsidRDefault="002938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p w14:paraId="5DA5B211" w14:textId="26BA51D8" w:rsidR="002938F6" w:rsidRDefault="00FB4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09.02.13 ИНТЕГРАЦИЯ РЕШЕНИЙ С ПРИМЕНЕНИЕМ ТЕХНОЛОГИЙ ИСКУССТВЕННОГО ИНТЕЛЛЕКТА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3D41B8AA" w14:textId="77777777" w:rsidR="004B6FD6" w:rsidRPr="004B6FD6" w:rsidRDefault="004B6FD6" w:rsidP="004B6FD6">
      <w:pPr>
        <w:tabs>
          <w:tab w:val="left" w:pos="887"/>
          <w:tab w:val="center" w:pos="4677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4B6FD6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(направленность:</w:t>
      </w:r>
      <w:proofErr w:type="gramEnd"/>
      <w:r w:rsidRPr="004B6F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B6FD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Применение искусственного интеллекта)</w:t>
      </w:r>
      <w:proofErr w:type="gramEnd"/>
    </w:p>
    <w:p w14:paraId="1221FF09" w14:textId="77777777" w:rsidR="004B6FD6" w:rsidRDefault="004B6F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D0DC5" w14:textId="1D5614AC" w:rsidR="002938F6" w:rsidRDefault="004F4A53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  <w:r w:rsidR="004B6FD6">
        <w:rPr>
          <w:rFonts w:ascii="Times New Roman" w:hAnsi="Times New Roman" w:cs="Times New Roman"/>
          <w:bCs/>
          <w:sz w:val="28"/>
          <w:szCs w:val="28"/>
        </w:rPr>
        <w:t>:</w:t>
      </w:r>
    </w:p>
    <w:p w14:paraId="61F5FF01" w14:textId="1065E6B0" w:rsidR="002938F6" w:rsidRDefault="00E617E5">
      <w:pPr>
        <w:spacing w:after="0"/>
        <w:jc w:val="center"/>
        <w:outlineLvl w:val="0"/>
      </w:pPr>
      <w:r>
        <w:rPr>
          <w:rFonts w:ascii="Times New Roman" w:hAnsi="Times New Roman" w:cs="Times New Roman"/>
          <w:bCs/>
          <w:sz w:val="28"/>
          <w:szCs w:val="28"/>
        </w:rPr>
        <w:t>Специалист по работе с искусственным интеллектом</w:t>
      </w:r>
    </w:p>
    <w:p w14:paraId="3544AB4C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5812E183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67625400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423D760B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4AE64901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7F8B905D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282E3A4B" w14:textId="786662E5" w:rsidR="002938F6" w:rsidRPr="009E1882" w:rsidRDefault="004F4A53">
      <w:pPr>
        <w:contextualSpacing/>
        <w:jc w:val="center"/>
        <w:rPr>
          <w:rFonts w:ascii="Times New Roman" w:hAnsi="Times New Roman"/>
          <w:sz w:val="28"/>
          <w:szCs w:val="28"/>
        </w:rPr>
        <w:sectPr w:rsidR="002938F6" w:rsidRPr="009E1882">
          <w:footerReference w:type="default" r:id="rId11"/>
          <w:pgSz w:w="11906" w:h="16838"/>
          <w:pgMar w:top="1134" w:right="850" w:bottom="1276" w:left="1701" w:header="0" w:footer="708" w:gutter="0"/>
          <w:pgNumType w:start="453"/>
          <w:cols w:space="720"/>
          <w:formProt w:val="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E617E5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921"/>
        <w:gridCol w:w="91"/>
        <w:gridCol w:w="20"/>
        <w:gridCol w:w="61"/>
        <w:gridCol w:w="20"/>
        <w:gridCol w:w="45"/>
        <w:gridCol w:w="645"/>
        <w:gridCol w:w="5557"/>
        <w:gridCol w:w="19"/>
        <w:gridCol w:w="960"/>
        <w:gridCol w:w="30"/>
        <w:gridCol w:w="535"/>
        <w:gridCol w:w="29"/>
        <w:gridCol w:w="804"/>
        <w:gridCol w:w="566"/>
        <w:gridCol w:w="1862"/>
        <w:gridCol w:w="257"/>
        <w:gridCol w:w="110"/>
        <w:gridCol w:w="201"/>
        <w:gridCol w:w="257"/>
        <w:gridCol w:w="108"/>
        <w:gridCol w:w="543"/>
      </w:tblGrid>
      <w:tr w:rsidR="002938F6" w14:paraId="4A68D894" w14:textId="77777777" w:rsidTr="00CC413F">
        <w:trPr>
          <w:trHeight w:val="425"/>
        </w:trPr>
        <w:tc>
          <w:tcPr>
            <w:tcW w:w="15666" w:type="dxa"/>
            <w:gridSpan w:val="22"/>
          </w:tcPr>
          <w:tbl>
            <w:tblPr>
              <w:tblW w:w="9637" w:type="dxa"/>
              <w:tblInd w:w="40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938F6" w14:paraId="794103B2" w14:textId="77777777">
              <w:trPr>
                <w:trHeight w:val="345"/>
              </w:trPr>
              <w:tc>
                <w:tcPr>
                  <w:tcW w:w="9637" w:type="dxa"/>
                </w:tcPr>
                <w:p w14:paraId="107F287D" w14:textId="12527054" w:rsidR="002938F6" w:rsidRDefault="004F4A53" w:rsidP="004B6FD6">
                  <w:pPr>
                    <w:spacing w:after="0" w:line="240" w:lineRule="auto"/>
                    <w:ind w:left="284" w:right="99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4B6F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учебной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Правовое обеспечение профессиональной деятельности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09.02.</w:t>
                  </w:r>
                  <w:r w:rsidR="00E617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617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Интеграция решений с применением технологий искусственного интеллекта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утвержденного приказом Мин</w:t>
                  </w:r>
                  <w:r w:rsidR="00E617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истерства Просвещения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E617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декабря 20</w:t>
                  </w:r>
                  <w:r w:rsidR="00E617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1</w:t>
                  </w:r>
                  <w:r w:rsidR="00E617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025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E37BE0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dxa"/>
          </w:tcPr>
          <w:p w14:paraId="4B81B77B" w14:textId="77777777" w:rsidR="002938F6" w:rsidRDefault="002938F6"/>
        </w:tc>
      </w:tr>
      <w:tr w:rsidR="002938F6" w14:paraId="4EECA37C" w14:textId="77777777" w:rsidTr="00CC413F">
        <w:trPr>
          <w:trHeight w:val="283"/>
        </w:trPr>
        <w:tc>
          <w:tcPr>
            <w:tcW w:w="3489" w:type="dxa"/>
            <w:gridSpan w:val="2"/>
          </w:tcPr>
          <w:p w14:paraId="33497903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24B43A5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12FC632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" w:type="dxa"/>
          </w:tcPr>
          <w:p w14:paraId="10D33FC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14:paraId="1342D0C6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1" w:type="dxa"/>
            <w:gridSpan w:val="5"/>
          </w:tcPr>
          <w:p w14:paraId="054FEBB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661360CA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gridSpan w:val="2"/>
          </w:tcPr>
          <w:p w14:paraId="107508E4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14:paraId="74E2CEB1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</w:tcPr>
          <w:p w14:paraId="3C20618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</w:tcPr>
          <w:p w14:paraId="414A2A05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14:paraId="553AE193" w14:textId="77777777" w:rsidR="002938F6" w:rsidRDefault="002938F6"/>
        </w:tc>
      </w:tr>
      <w:tr w:rsidR="002938F6" w14:paraId="287A5C1B" w14:textId="77777777" w:rsidTr="00CC413F">
        <w:trPr>
          <w:trHeight w:val="335"/>
        </w:trPr>
        <w:tc>
          <w:tcPr>
            <w:tcW w:w="25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8B924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</w:tc>
        <w:tc>
          <w:tcPr>
            <w:tcW w:w="921" w:type="dxa"/>
          </w:tcPr>
          <w:p w14:paraId="6BF385E6" w14:textId="77777777" w:rsidR="002938F6" w:rsidRDefault="002938F6"/>
        </w:tc>
        <w:tc>
          <w:tcPr>
            <w:tcW w:w="91" w:type="dxa"/>
          </w:tcPr>
          <w:p w14:paraId="7864B100" w14:textId="77777777" w:rsidR="002938F6" w:rsidRDefault="002938F6"/>
        </w:tc>
        <w:tc>
          <w:tcPr>
            <w:tcW w:w="20" w:type="dxa"/>
          </w:tcPr>
          <w:p w14:paraId="49E7554B" w14:textId="77777777" w:rsidR="002938F6" w:rsidRDefault="002938F6"/>
        </w:tc>
        <w:tc>
          <w:tcPr>
            <w:tcW w:w="61" w:type="dxa"/>
          </w:tcPr>
          <w:p w14:paraId="4AC007AB" w14:textId="77777777" w:rsidR="002938F6" w:rsidRDefault="002938F6"/>
        </w:tc>
        <w:tc>
          <w:tcPr>
            <w:tcW w:w="20" w:type="dxa"/>
          </w:tcPr>
          <w:p w14:paraId="43F31AC4" w14:textId="77777777" w:rsidR="002938F6" w:rsidRDefault="002938F6"/>
        </w:tc>
        <w:tc>
          <w:tcPr>
            <w:tcW w:w="690" w:type="dxa"/>
            <w:gridSpan w:val="2"/>
          </w:tcPr>
          <w:p w14:paraId="60569D67" w14:textId="77777777" w:rsidR="002938F6" w:rsidRDefault="002938F6"/>
        </w:tc>
        <w:tc>
          <w:tcPr>
            <w:tcW w:w="5557" w:type="dxa"/>
          </w:tcPr>
          <w:p w14:paraId="75E16E34" w14:textId="77777777" w:rsidR="002938F6" w:rsidRDefault="002938F6"/>
        </w:tc>
        <w:tc>
          <w:tcPr>
            <w:tcW w:w="19" w:type="dxa"/>
          </w:tcPr>
          <w:p w14:paraId="644DAF68" w14:textId="77777777" w:rsidR="002938F6" w:rsidRDefault="002938F6"/>
        </w:tc>
        <w:tc>
          <w:tcPr>
            <w:tcW w:w="960" w:type="dxa"/>
          </w:tcPr>
          <w:p w14:paraId="134F25FD" w14:textId="77777777" w:rsidR="002938F6" w:rsidRDefault="002938F6"/>
        </w:tc>
        <w:tc>
          <w:tcPr>
            <w:tcW w:w="30" w:type="dxa"/>
          </w:tcPr>
          <w:p w14:paraId="5E712264" w14:textId="77777777" w:rsidR="002938F6" w:rsidRDefault="002938F6"/>
        </w:tc>
        <w:tc>
          <w:tcPr>
            <w:tcW w:w="535" w:type="dxa"/>
          </w:tcPr>
          <w:p w14:paraId="35413B1C" w14:textId="77777777" w:rsidR="002938F6" w:rsidRDefault="002938F6"/>
        </w:tc>
        <w:tc>
          <w:tcPr>
            <w:tcW w:w="29" w:type="dxa"/>
          </w:tcPr>
          <w:p w14:paraId="2285606A" w14:textId="77777777" w:rsidR="002938F6" w:rsidRDefault="002938F6"/>
        </w:tc>
        <w:tc>
          <w:tcPr>
            <w:tcW w:w="804" w:type="dxa"/>
          </w:tcPr>
          <w:p w14:paraId="71D081AB" w14:textId="77777777" w:rsidR="002938F6" w:rsidRDefault="002938F6"/>
        </w:tc>
        <w:tc>
          <w:tcPr>
            <w:tcW w:w="566" w:type="dxa"/>
          </w:tcPr>
          <w:p w14:paraId="670B820B" w14:textId="77777777" w:rsidR="002938F6" w:rsidRDefault="002938F6"/>
        </w:tc>
        <w:tc>
          <w:tcPr>
            <w:tcW w:w="1862" w:type="dxa"/>
          </w:tcPr>
          <w:p w14:paraId="3F88C2D4" w14:textId="77777777" w:rsidR="002938F6" w:rsidRDefault="002938F6"/>
        </w:tc>
        <w:tc>
          <w:tcPr>
            <w:tcW w:w="257" w:type="dxa"/>
          </w:tcPr>
          <w:p w14:paraId="7CA708E4" w14:textId="77777777" w:rsidR="002938F6" w:rsidRDefault="002938F6"/>
        </w:tc>
        <w:tc>
          <w:tcPr>
            <w:tcW w:w="110" w:type="dxa"/>
          </w:tcPr>
          <w:p w14:paraId="2F0D16C7" w14:textId="77777777" w:rsidR="002938F6" w:rsidRDefault="002938F6"/>
        </w:tc>
        <w:tc>
          <w:tcPr>
            <w:tcW w:w="201" w:type="dxa"/>
          </w:tcPr>
          <w:p w14:paraId="242FA530" w14:textId="77777777" w:rsidR="002938F6" w:rsidRDefault="002938F6"/>
        </w:tc>
        <w:tc>
          <w:tcPr>
            <w:tcW w:w="257" w:type="dxa"/>
          </w:tcPr>
          <w:p w14:paraId="52E0F48F" w14:textId="77777777" w:rsidR="002938F6" w:rsidRDefault="002938F6"/>
        </w:tc>
        <w:tc>
          <w:tcPr>
            <w:tcW w:w="108" w:type="dxa"/>
          </w:tcPr>
          <w:p w14:paraId="1B12EECA" w14:textId="77777777" w:rsidR="002938F6" w:rsidRDefault="002938F6"/>
        </w:tc>
        <w:tc>
          <w:tcPr>
            <w:tcW w:w="543" w:type="dxa"/>
          </w:tcPr>
          <w:p w14:paraId="405F70E2" w14:textId="77777777" w:rsidR="002938F6" w:rsidRDefault="002938F6"/>
        </w:tc>
      </w:tr>
      <w:tr w:rsidR="002938F6" w14:paraId="0E21BA65" w14:textId="77777777" w:rsidTr="00CC413F">
        <w:trPr>
          <w:trHeight w:val="425"/>
        </w:trPr>
        <w:tc>
          <w:tcPr>
            <w:tcW w:w="9928" w:type="dxa"/>
            <w:gridSpan w:val="9"/>
          </w:tcPr>
          <w:p w14:paraId="792C2EA7" w14:textId="4BD96D23" w:rsidR="002938F6" w:rsidRDefault="004F4A53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Е. В. Конев, канд. ист. наук, доцент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кафедры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теории и истории государства</w:t>
            </w:r>
          </w:p>
          <w:p w14:paraId="2F06BB60" w14:textId="77777777" w:rsidR="002938F6" w:rsidRDefault="004F4A53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sz w:val="28"/>
                <w:szCs w:val="28"/>
                <w:lang w:eastAsia="x-none" w:bidi="x-none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</w:t>
            </w:r>
          </w:p>
          <w:p w14:paraId="304F0B59" w14:textId="77777777" w:rsidR="002938F6" w:rsidRDefault="002938F6">
            <w:pPr>
              <w:spacing w:after="0" w:line="240" w:lineRule="auto"/>
              <w:ind w:left="284"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" w:type="dxa"/>
          </w:tcPr>
          <w:p w14:paraId="6373150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2" w:type="dxa"/>
            <w:gridSpan w:val="13"/>
          </w:tcPr>
          <w:p w14:paraId="50FA49C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53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6253"/>
            </w:tblGrid>
            <w:tr w:rsidR="002938F6" w14:paraId="368230B2" w14:textId="77777777">
              <w:trPr>
                <w:trHeight w:val="345"/>
              </w:trPr>
              <w:tc>
                <w:tcPr>
                  <w:tcW w:w="6253" w:type="dxa"/>
                </w:tcPr>
                <w:p w14:paraId="2CEDB695" w14:textId="77777777" w:rsidR="002938F6" w:rsidRDefault="002938F6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B92E9D7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8F6" w14:paraId="22761333" w14:textId="77777777" w:rsidTr="00CC413F">
        <w:trPr>
          <w:trHeight w:val="425"/>
        </w:trPr>
        <w:tc>
          <w:tcPr>
            <w:tcW w:w="3489" w:type="dxa"/>
            <w:gridSpan w:val="2"/>
          </w:tcPr>
          <w:tbl>
            <w:tblPr>
              <w:tblW w:w="217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177"/>
            </w:tblGrid>
            <w:tr w:rsidR="002938F6" w14:paraId="5B92E1DA" w14:textId="77777777">
              <w:trPr>
                <w:trHeight w:val="345"/>
              </w:trPr>
              <w:tc>
                <w:tcPr>
                  <w:tcW w:w="2177" w:type="dxa"/>
                </w:tcPr>
                <w:p w14:paraId="3EF86DA3" w14:textId="77777777" w:rsidR="002938F6" w:rsidRDefault="004F4A53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CEF47A8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729CBB3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" w:type="dxa"/>
            <w:gridSpan w:val="2"/>
          </w:tcPr>
          <w:p w14:paraId="01C810BE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" w:type="dxa"/>
            <w:gridSpan w:val="2"/>
          </w:tcPr>
          <w:p w14:paraId="73370CFB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14:paraId="21F9EFB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6" w:type="dxa"/>
            <w:gridSpan w:val="3"/>
          </w:tcPr>
          <w:p w14:paraId="0C6E6467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20E6EE1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  <w:gridSpan w:val="3"/>
          </w:tcPr>
          <w:p w14:paraId="7EC06EB3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14:paraId="3763B560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</w:tcPr>
          <w:p w14:paraId="0732077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554D658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" w:type="dxa"/>
          </w:tcPr>
          <w:p w14:paraId="42AFA258" w14:textId="77777777" w:rsidR="002938F6" w:rsidRDefault="002938F6"/>
        </w:tc>
        <w:tc>
          <w:tcPr>
            <w:tcW w:w="257" w:type="dxa"/>
          </w:tcPr>
          <w:p w14:paraId="66F3E288" w14:textId="77777777" w:rsidR="002938F6" w:rsidRDefault="002938F6"/>
        </w:tc>
        <w:tc>
          <w:tcPr>
            <w:tcW w:w="108" w:type="dxa"/>
          </w:tcPr>
          <w:p w14:paraId="35467012" w14:textId="77777777" w:rsidR="002938F6" w:rsidRDefault="002938F6"/>
        </w:tc>
        <w:tc>
          <w:tcPr>
            <w:tcW w:w="543" w:type="dxa"/>
          </w:tcPr>
          <w:p w14:paraId="6A463542" w14:textId="77777777" w:rsidR="002938F6" w:rsidRDefault="002938F6"/>
        </w:tc>
      </w:tr>
      <w:tr w:rsidR="002938F6" w14:paraId="39684EA3" w14:textId="77777777" w:rsidTr="00CC413F">
        <w:trPr>
          <w:trHeight w:val="425"/>
        </w:trPr>
        <w:tc>
          <w:tcPr>
            <w:tcW w:w="15100" w:type="dxa"/>
            <w:gridSpan w:val="19"/>
          </w:tcPr>
          <w:p w14:paraId="26CB466C" w14:textId="601B5142" w:rsidR="002938F6" w:rsidRDefault="00E617E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4F4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4F4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</w:t>
            </w:r>
            <w:r w:rsidR="004F4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канд.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</w:t>
            </w:r>
            <w:r w:rsidR="004F4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наук, доцент, зав. кафедрой теории и истории государства </w:t>
            </w:r>
          </w:p>
          <w:p w14:paraId="5F596E3B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права.</w:t>
            </w:r>
          </w:p>
        </w:tc>
        <w:tc>
          <w:tcPr>
            <w:tcW w:w="201" w:type="dxa"/>
          </w:tcPr>
          <w:p w14:paraId="04E6B4D7" w14:textId="77777777" w:rsidR="002938F6" w:rsidRDefault="002938F6"/>
        </w:tc>
        <w:tc>
          <w:tcPr>
            <w:tcW w:w="257" w:type="dxa"/>
          </w:tcPr>
          <w:p w14:paraId="21B442B2" w14:textId="77777777" w:rsidR="002938F6" w:rsidRDefault="002938F6"/>
        </w:tc>
        <w:tc>
          <w:tcPr>
            <w:tcW w:w="108" w:type="dxa"/>
          </w:tcPr>
          <w:p w14:paraId="1B6F6F0C" w14:textId="77777777" w:rsidR="002938F6" w:rsidRDefault="002938F6"/>
        </w:tc>
        <w:tc>
          <w:tcPr>
            <w:tcW w:w="543" w:type="dxa"/>
          </w:tcPr>
          <w:p w14:paraId="1D03E4AC" w14:textId="77777777" w:rsidR="002938F6" w:rsidRDefault="002938F6"/>
        </w:tc>
      </w:tr>
      <w:tr w:rsidR="002938F6" w14:paraId="697BE723" w14:textId="77777777" w:rsidTr="00CC413F">
        <w:trPr>
          <w:trHeight w:val="783"/>
        </w:trPr>
        <w:tc>
          <w:tcPr>
            <w:tcW w:w="15100" w:type="dxa"/>
            <w:gridSpan w:val="19"/>
          </w:tcPr>
          <w:p w14:paraId="719D86DF" w14:textId="77777777" w:rsidR="002938F6" w:rsidRDefault="002938F6">
            <w:pPr>
              <w:ind w:left="284"/>
              <w:jc w:val="both"/>
              <w:rPr>
                <w:sz w:val="28"/>
                <w:szCs w:val="28"/>
              </w:rPr>
            </w:pPr>
          </w:p>
        </w:tc>
        <w:tc>
          <w:tcPr>
            <w:tcW w:w="201" w:type="dxa"/>
          </w:tcPr>
          <w:p w14:paraId="434C1A0A" w14:textId="77777777" w:rsidR="002938F6" w:rsidRDefault="002938F6"/>
        </w:tc>
        <w:tc>
          <w:tcPr>
            <w:tcW w:w="257" w:type="dxa"/>
          </w:tcPr>
          <w:p w14:paraId="598FC361" w14:textId="77777777" w:rsidR="002938F6" w:rsidRDefault="002938F6"/>
        </w:tc>
        <w:tc>
          <w:tcPr>
            <w:tcW w:w="108" w:type="dxa"/>
          </w:tcPr>
          <w:p w14:paraId="7B474098" w14:textId="77777777" w:rsidR="002938F6" w:rsidRDefault="002938F6"/>
        </w:tc>
        <w:tc>
          <w:tcPr>
            <w:tcW w:w="543" w:type="dxa"/>
          </w:tcPr>
          <w:p w14:paraId="7785F7AF" w14:textId="77777777" w:rsidR="002938F6" w:rsidRDefault="002938F6"/>
        </w:tc>
      </w:tr>
      <w:tr w:rsidR="002938F6" w14:paraId="40F29F22" w14:textId="77777777" w:rsidTr="00CC413F">
        <w:trPr>
          <w:trHeight w:val="103"/>
        </w:trPr>
        <w:tc>
          <w:tcPr>
            <w:tcW w:w="3489" w:type="dxa"/>
            <w:gridSpan w:val="2"/>
          </w:tcPr>
          <w:p w14:paraId="515F1F9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91" w:type="dxa"/>
          </w:tcPr>
          <w:p w14:paraId="494B3FE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81" w:type="dxa"/>
            <w:gridSpan w:val="2"/>
          </w:tcPr>
          <w:p w14:paraId="66DEE079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" w:type="dxa"/>
            <w:gridSpan w:val="2"/>
          </w:tcPr>
          <w:p w14:paraId="0F56693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14:paraId="010EFBA3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36" w:type="dxa"/>
            <w:gridSpan w:val="3"/>
          </w:tcPr>
          <w:p w14:paraId="36D8467A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22147AE2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3"/>
          </w:tcPr>
          <w:p w14:paraId="06BAF6C3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14:paraId="4D99555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14:paraId="0E6B6417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48EB816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01" w:type="dxa"/>
          </w:tcPr>
          <w:p w14:paraId="0DD004FE" w14:textId="77777777" w:rsidR="002938F6" w:rsidRDefault="002938F6"/>
        </w:tc>
        <w:tc>
          <w:tcPr>
            <w:tcW w:w="257" w:type="dxa"/>
          </w:tcPr>
          <w:p w14:paraId="005C3D13" w14:textId="77777777" w:rsidR="002938F6" w:rsidRDefault="002938F6"/>
        </w:tc>
        <w:tc>
          <w:tcPr>
            <w:tcW w:w="108" w:type="dxa"/>
          </w:tcPr>
          <w:p w14:paraId="6D9FA93D" w14:textId="77777777" w:rsidR="002938F6" w:rsidRDefault="002938F6"/>
        </w:tc>
        <w:tc>
          <w:tcPr>
            <w:tcW w:w="543" w:type="dxa"/>
          </w:tcPr>
          <w:p w14:paraId="212C70DD" w14:textId="77777777" w:rsidR="002938F6" w:rsidRDefault="002938F6"/>
        </w:tc>
      </w:tr>
    </w:tbl>
    <w:p w14:paraId="36CFB4D1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9588B1E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4DDEBE5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40AF7C8B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749BDDC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30560D6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060C943" w14:textId="475F4F55" w:rsidR="002938F6" w:rsidRDefault="004F4A53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4B6FD6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учебной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Правовое обеспечение профессиональной деятельности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 w:rsidR="004B6FD6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, протокол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E617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</w:t>
      </w:r>
      <w:r w:rsidR="009E188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я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202</w:t>
      </w:r>
      <w:r w:rsidR="00E617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6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г. №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6C15C8CF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AC59341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28AEE760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8EF21A5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8EA93A0" w14:textId="77777777" w:rsidR="002938F6" w:rsidRDefault="004F4A53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Заведующий кафедры</w:t>
      </w:r>
    </w:p>
    <w:p w14:paraId="0A2E556B" w14:textId="3AC57658" w:rsidR="002938F6" w:rsidRDefault="004F4A53">
      <w:pPr>
        <w:widowControl w:val="0"/>
        <w:spacing w:after="0" w:line="240" w:lineRule="auto"/>
        <w:ind w:left="284"/>
        <w:jc w:val="both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теории и истории государства и права                      </w:t>
      </w:r>
      <w:r w:rsidR="004B6FD6" w:rsidRPr="004B6FD6">
        <w:rPr>
          <w:rFonts w:eastAsia="Calibri" w:cs="Times New Roman"/>
          <w:noProof/>
        </w:rPr>
        <w:drawing>
          <wp:inline distT="0" distB="0" distL="0" distR="0" wp14:anchorId="470F62B8" wp14:editId="49079765">
            <wp:extent cx="552450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</w:t>
      </w:r>
      <w:r w:rsidR="00E617E5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.</w:t>
      </w:r>
      <w:r w:rsidR="00E617E5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. </w:t>
      </w:r>
      <w:r w:rsidR="00E617E5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Каримов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</w:t>
      </w:r>
    </w:p>
    <w:p w14:paraId="2E8F99C0" w14:textId="77777777" w:rsidR="002938F6" w:rsidRDefault="004F4A53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>
        <w:br w:type="page"/>
      </w:r>
    </w:p>
    <w:p w14:paraId="560A3736" w14:textId="77777777" w:rsidR="002938F6" w:rsidRDefault="004F4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0F4F200" w14:textId="77777777" w:rsidR="002938F6" w:rsidRDefault="002938F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674"/>
      </w:tblGrid>
      <w:tr w:rsidR="002938F6" w14:paraId="682F70E3" w14:textId="77777777">
        <w:tc>
          <w:tcPr>
            <w:tcW w:w="8896" w:type="dxa"/>
          </w:tcPr>
          <w:p w14:paraId="2FF4CC9B" w14:textId="4654F39C" w:rsidR="002938F6" w:rsidRDefault="004F4A53" w:rsidP="004B6FD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4B6FD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УЧЕБНОЙ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5D5A31A5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4CA5BB1A" w14:textId="77777777">
        <w:tc>
          <w:tcPr>
            <w:tcW w:w="8896" w:type="dxa"/>
          </w:tcPr>
          <w:p w14:paraId="7F0AAE85" w14:textId="1C6BDFB7" w:rsidR="002938F6" w:rsidRDefault="004F4A53" w:rsidP="004B6FD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И СОДЕРЖАНИЕ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4B6FD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УЧЕБНОЙ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57D62066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5D6B5CFC" w14:textId="77777777">
        <w:trPr>
          <w:trHeight w:val="670"/>
        </w:trPr>
        <w:tc>
          <w:tcPr>
            <w:tcW w:w="8896" w:type="dxa"/>
          </w:tcPr>
          <w:p w14:paraId="0D07AA51" w14:textId="48B73C0F" w:rsidR="002938F6" w:rsidRDefault="004F4A53" w:rsidP="004B6FD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4B6FD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УЧЕБНОЙ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7A1D9F0B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2938F6" w14:paraId="12E810B3" w14:textId="77777777">
        <w:tc>
          <w:tcPr>
            <w:tcW w:w="8896" w:type="dxa"/>
          </w:tcPr>
          <w:p w14:paraId="7ADB1047" w14:textId="1B30E140" w:rsidR="002938F6" w:rsidRDefault="004F4A53" w:rsidP="004B6FD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4B6FD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УЧЕБНОЙ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14:paraId="410C60BD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14:paraId="6BD554ED" w14:textId="77777777" w:rsidR="002938F6" w:rsidRDefault="002938F6">
      <w:pPr>
        <w:rPr>
          <w:rFonts w:cs="Times New Roman"/>
          <w:b/>
          <w:bCs/>
          <w:i/>
          <w:iCs/>
          <w:sz w:val="28"/>
          <w:szCs w:val="28"/>
        </w:rPr>
      </w:pPr>
    </w:p>
    <w:p w14:paraId="72280740" w14:textId="77777777" w:rsidR="002938F6" w:rsidRDefault="004F4A53">
      <w:pPr>
        <w:rPr>
          <w:rFonts w:cs="Times New Roman"/>
          <w:b/>
          <w:bCs/>
          <w:i/>
          <w:iCs/>
        </w:rPr>
      </w:pPr>
      <w:r>
        <w:br w:type="page"/>
      </w:r>
    </w:p>
    <w:p w14:paraId="04AB0589" w14:textId="7F015D0E" w:rsidR="002938F6" w:rsidRDefault="004F4A53">
      <w:pPr>
        <w:jc w:val="both"/>
        <w:rPr>
          <w:sz w:val="28"/>
          <w:szCs w:val="28"/>
        </w:rPr>
      </w:pPr>
      <w:r w:rsidRPr="00CC413F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Pr="00CC4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4B6FD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УЧЕБНОЙ</w:t>
      </w:r>
      <w:r w:rsidR="00CC41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ДИСЦИПЛИНЫ </w:t>
      </w:r>
    </w:p>
    <w:p w14:paraId="2FFFFFCF" w14:textId="77777777" w:rsidR="002938F6" w:rsidRDefault="004F4A5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1.1. Место дисциплины в структуре основной профессиональной образовательной программы: </w:t>
      </w:r>
      <w:r w:rsidR="00CC413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дисциплина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Правовое обеспечение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 принадлежит к общепрофессиональному циклу.</w:t>
      </w:r>
    </w:p>
    <w:p w14:paraId="0B057408" w14:textId="77777777" w:rsidR="002938F6" w:rsidRDefault="004F4A5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1.2. Цель и планируемые результаты освоения дисциплины: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53"/>
        <w:gridCol w:w="4252"/>
      </w:tblGrid>
      <w:tr w:rsidR="002D33E4" w:rsidRPr="002D33E4" w14:paraId="3EBF7D38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CAB4" w14:textId="77777777" w:rsidR="002D33E4" w:rsidRPr="002D33E4" w:rsidRDefault="002D33E4" w:rsidP="002D33E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D33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ОК, </w:t>
            </w:r>
          </w:p>
          <w:p w14:paraId="605C0BA5" w14:textId="77777777" w:rsidR="002D33E4" w:rsidRPr="002D33E4" w:rsidRDefault="002D33E4" w:rsidP="002D3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ПК</w:t>
            </w:r>
            <w:r w:rsidRPr="002D3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91E2" w14:textId="77777777" w:rsidR="002D33E4" w:rsidRPr="002D33E4" w:rsidRDefault="002D33E4" w:rsidP="002D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55E1" w14:textId="77777777" w:rsidR="002D33E4" w:rsidRPr="002D33E4" w:rsidRDefault="002D33E4" w:rsidP="002D33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2D33E4" w:rsidRPr="002D33E4" w14:paraId="0B71DC14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9713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838C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9548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Методы и подходы решения задач профессиональной деятельности</w:t>
            </w:r>
          </w:p>
        </w:tc>
      </w:tr>
      <w:tr w:rsidR="002D33E4" w:rsidRPr="002D33E4" w14:paraId="3F5BD988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947A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E269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CB09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информационных технологий, методы анализа и интерпретации данных</w:t>
            </w:r>
          </w:p>
        </w:tc>
      </w:tr>
      <w:tr w:rsidR="002D33E4" w:rsidRPr="002D33E4" w14:paraId="4C3A4A87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1843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A4B8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профессиональное и личностное развитие, использовать знания правовой и финансовой грамотности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13A5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предпринимательства, правовой и финансовой грамотности, подходы к личностному развитию</w:t>
            </w:r>
          </w:p>
        </w:tc>
      </w:tr>
      <w:tr w:rsidR="002D33E4" w:rsidRPr="002D33E4" w14:paraId="33DE1A4B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EF9C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3A51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F00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командной работы, принципы эффективного взаимодействия</w:t>
            </w:r>
          </w:p>
        </w:tc>
      </w:tr>
      <w:tr w:rsidR="002D33E4" w:rsidRPr="002D33E4" w14:paraId="2347C0AE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7A2C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DC67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1CE8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Особенности государственного языка Российской Федерации, правила деловой коммуникации</w:t>
            </w:r>
          </w:p>
        </w:tc>
      </w:tr>
      <w:tr w:rsidR="002D33E4" w:rsidRPr="002D33E4" w14:paraId="4878CA83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A93B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03FE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ECA9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духовно-нравственных ценностей, принципы антикоррупционного поведения</w:t>
            </w:r>
          </w:p>
        </w:tc>
      </w:tr>
      <w:tr w:rsidR="002D33E4" w:rsidRPr="002D33E4" w14:paraId="38C8EF6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E97E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61D0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Содействовать сохранению окружающей среды, эффективно действовать в чрезвычайных ситуациях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36A2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экологии, принципы бережливого производства, методы действий в ЧС</w:t>
            </w:r>
          </w:p>
        </w:tc>
      </w:tr>
      <w:tr w:rsidR="002D33E4" w:rsidRPr="002D33E4" w14:paraId="5F405A40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C9FD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AFA6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средства физической культуры для поддержания здоровья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4AC0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физической культуры и здоровья, методы поддержания </w:t>
            </w: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физической формы</w:t>
            </w:r>
          </w:p>
        </w:tc>
      </w:tr>
      <w:tr w:rsidR="002D33E4" w:rsidRPr="002D33E4" w14:paraId="66A82F40" w14:textId="77777777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336C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9ED6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4119" w14:textId="77777777" w:rsidR="002D33E4" w:rsidRPr="002D33E4" w:rsidRDefault="002D33E4" w:rsidP="002D33E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D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ведения профессиональной документации на разных языках</w:t>
            </w:r>
          </w:p>
        </w:tc>
      </w:tr>
    </w:tbl>
    <w:p w14:paraId="5394513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FCFBBA" w14:textId="219A119C" w:rsidR="002938F6" w:rsidRDefault="004F4A53" w:rsidP="009024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СТРУКТУРА И СОДЕРЖАНИЕ </w:t>
      </w:r>
      <w:r w:rsidR="004B6FD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УЧЕБНОЙ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335210B9" w14:textId="77777777" w:rsidR="002938F6" w:rsidRDefault="004F4A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Ind w:w="-2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890"/>
        <w:gridCol w:w="2765"/>
      </w:tblGrid>
      <w:tr w:rsidR="002938F6" w14:paraId="2B8AC4A2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585050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DF55D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2938F6" w14:paraId="18372082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A63826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4AD3F" w14:textId="1E6CB238" w:rsidR="002938F6" w:rsidRDefault="002D33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</w:tr>
      <w:tr w:rsidR="002938F6" w14:paraId="7FA6C583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E6CDCE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2229D" w14:textId="6FE6813A" w:rsidR="002938F6" w:rsidRPr="002D33E4" w:rsidRDefault="002D33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2938F6" w14:paraId="1FE3633A" w14:textId="77777777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F422AF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2938F6" w14:paraId="08EC932C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625EC4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A75F8" w14:textId="5C1978F3" w:rsidR="002938F6" w:rsidRDefault="002D3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938F6" w14:paraId="024712DF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D6BDEC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0F6C1" w14:textId="7224B6E1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3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8F6" w14:paraId="17CC3824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ABB6CC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09C63" w14:textId="3410F94C" w:rsidR="002938F6" w:rsidRDefault="002D3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938F6" w14:paraId="25C8D61C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927D12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4D3A9" w14:textId="3B8D3E2D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3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8F6" w14:paraId="08D015D8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4CAB03D" w14:textId="77777777" w:rsidR="002938F6" w:rsidRDefault="004F4A5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7D341" w14:textId="21FB454E" w:rsidR="002938F6" w:rsidRDefault="002D3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38F6" w14:paraId="211345F8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E2BFE9" w14:textId="77777777" w:rsidR="002938F6" w:rsidRDefault="004F4A5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90936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8F6" w14:paraId="391AFC9A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6FFD67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94F1C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дифференцированный</w:t>
            </w:r>
          </w:p>
          <w:p w14:paraId="073C8DDD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зачет</w:t>
            </w:r>
          </w:p>
        </w:tc>
      </w:tr>
    </w:tbl>
    <w:p w14:paraId="5B5964F4" w14:textId="77777777" w:rsidR="002938F6" w:rsidRDefault="002938F6">
      <w:pPr>
        <w:rPr>
          <w:sz w:val="28"/>
          <w:szCs w:val="28"/>
        </w:rPr>
        <w:sectPr w:rsidR="002938F6">
          <w:footerReference w:type="default" r:id="rId13"/>
          <w:pgSz w:w="11906" w:h="16838"/>
          <w:pgMar w:top="1134" w:right="1274" w:bottom="1134" w:left="993" w:header="0" w:footer="0" w:gutter="0"/>
          <w:pgNumType w:start="2"/>
          <w:cols w:space="720"/>
          <w:formProt w:val="0"/>
          <w:docGrid w:linePitch="299"/>
        </w:sectPr>
      </w:pPr>
    </w:p>
    <w:p w14:paraId="0F82C9A6" w14:textId="68A9B9D6" w:rsidR="002938F6" w:rsidRDefault="004F4A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</w:t>
      </w:r>
      <w:r w:rsidR="004B6FD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en-US"/>
        </w:rPr>
        <w:t>учебной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«ОП.05 ПРАВОВОЕ ОБЕСПЕЧЕНИЕ ПРОФЕССИОНАЛЬНОЙ ДЕЯТЕЛЬНОСТИ»</w:t>
      </w:r>
    </w:p>
    <w:tbl>
      <w:tblPr>
        <w:tblW w:w="5000" w:type="pct"/>
        <w:tblInd w:w="-5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943"/>
        <w:gridCol w:w="847"/>
        <w:gridCol w:w="3052"/>
      </w:tblGrid>
      <w:tr w:rsidR="002938F6" w14:paraId="136791F0" w14:textId="77777777">
        <w:trPr>
          <w:trHeight w:val="23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931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разделов и тем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D8C2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 формы организации деятельности обучающихся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6BA3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часах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A81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938F6" w14:paraId="4FE6C668" w14:textId="77777777">
        <w:trPr>
          <w:trHeight w:val="23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66946" w14:textId="77777777" w:rsidR="002938F6" w:rsidRDefault="004F4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Введение в предмет “Правовое обеспечение профессиональной деятельности”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1680A" w14:textId="77777777" w:rsidR="002938F6" w:rsidRDefault="004F4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Предмет, содержание и задачи дисциплины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117A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6192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2AFCFA34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46176067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3F4A0656" w14:textId="77777777" w:rsidR="002D33E4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>ОК 05,</w:t>
            </w:r>
          </w:p>
          <w:p w14:paraId="675F011F" w14:textId="77777777" w:rsidR="002D33E4" w:rsidRDefault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06,</w:t>
            </w:r>
          </w:p>
          <w:p w14:paraId="6E1B0FC3" w14:textId="77777777" w:rsidR="002D33E4" w:rsidRDefault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07,</w:t>
            </w:r>
          </w:p>
          <w:p w14:paraId="09DA1C26" w14:textId="6F07960B" w:rsidR="002938F6" w:rsidRDefault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08</w:t>
            </w:r>
            <w:r w:rsidR="004F4A5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52B048D4" w14:textId="4D1DB747" w:rsidR="002938F6" w:rsidRPr="003034D0" w:rsidRDefault="004F4A53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09. </w:t>
            </w:r>
          </w:p>
        </w:tc>
      </w:tr>
      <w:tr w:rsidR="002938F6" w14:paraId="5602408A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3565201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 </w:t>
            </w:r>
          </w:p>
          <w:p w14:paraId="0194E27C" w14:textId="77777777" w:rsidR="002938F6" w:rsidRDefault="004F4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154A9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D9B847" w14:textId="5247605E" w:rsidR="002938F6" w:rsidRDefault="002D33E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51B7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179DA53C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15D8BAC7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36821ED0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>ОК 05,</w:t>
            </w:r>
          </w:p>
          <w:p w14:paraId="38E4E615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06,</w:t>
            </w:r>
          </w:p>
          <w:p w14:paraId="405B8946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07,</w:t>
            </w:r>
          </w:p>
          <w:p w14:paraId="12AE0D83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08 </w:t>
            </w:r>
          </w:p>
          <w:p w14:paraId="2BF7A1AD" w14:textId="3A490E37" w:rsidR="002938F6" w:rsidRDefault="002D33E4" w:rsidP="002D33E4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09. </w:t>
            </w:r>
          </w:p>
        </w:tc>
      </w:tr>
      <w:tr w:rsidR="002938F6" w14:paraId="47890279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2F72CE0B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742A7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признакт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субъектов предпринимательской деятельности. Виды субъектов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препринимательского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права. Формы собственности в РФ</w:t>
            </w:r>
          </w:p>
          <w:p w14:paraId="48A4E585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Правовой статус индивидуального предпринимателя. Государственная регистрация. Гражданская правоспособность и дееспособность</w:t>
            </w:r>
          </w:p>
          <w:p w14:paraId="79060BE2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Понятие юридического лица, его признаки. Учредительные документы юридического лица. Организационно-правовые формы юридических лиц и их классификация</w:t>
            </w:r>
          </w:p>
          <w:p w14:paraId="7802E4DE" w14:textId="77777777" w:rsidR="002938F6" w:rsidRDefault="004F4A53">
            <w:pPr>
              <w:spacing w:after="0" w:line="228" w:lineRule="auto"/>
              <w:ind w:left="193" w:hanging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Понятие и виды экономических споров. Иск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131DF3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AC26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C6B2C5D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6E30BF89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0D3F8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40ABD4" w14:textId="6071024B" w:rsidR="002938F6" w:rsidRDefault="002D33E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E2F2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6E8B329D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4691CC71" w14:textId="77777777" w:rsidR="002938F6" w:rsidRDefault="002938F6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CF107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предпринимательского права. </w:t>
            </w:r>
          </w:p>
          <w:p w14:paraId="22977B8D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lastRenderedPageBreak/>
              <w:t>Применение норм законодательства при решении правовых ситуаций в сфере предпринимательских отношений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6B9A2E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4E7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0F63890C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21A2EC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Тема 2.</w:t>
            </w:r>
          </w:p>
          <w:p w14:paraId="3E743B89" w14:textId="77777777" w:rsidR="002938F6" w:rsidRDefault="004F4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Трудовые правоотношения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BDBB" w14:textId="77777777" w:rsidR="002938F6" w:rsidRDefault="004F4A5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A762EF" w14:textId="2FEFB6CE" w:rsidR="002938F6" w:rsidRDefault="002D33E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3397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38CEF901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77336A56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0A835051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>ОК 05,</w:t>
            </w:r>
          </w:p>
          <w:p w14:paraId="6AACFCA1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06,</w:t>
            </w:r>
          </w:p>
          <w:p w14:paraId="09649817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07,</w:t>
            </w:r>
          </w:p>
          <w:p w14:paraId="732B5789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08 </w:t>
            </w:r>
          </w:p>
          <w:p w14:paraId="4AF7617B" w14:textId="60CA10EA" w:rsidR="002938F6" w:rsidRDefault="002D33E4" w:rsidP="002D33E4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09. </w:t>
            </w:r>
          </w:p>
        </w:tc>
      </w:tr>
      <w:tr w:rsidR="002938F6" w14:paraId="6ED16F74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788D5145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C1F2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Arial"/>
                <w:spacing w:val="-6"/>
                <w:sz w:val="28"/>
                <w:szCs w:val="28"/>
                <w:lang w:eastAsia="en-US"/>
              </w:rPr>
              <w:t>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  <w:p w14:paraId="53E440BF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трудового договора, его значение</w:t>
            </w:r>
          </w:p>
          <w:p w14:paraId="7694C570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рабочего времени, его виды. Время отдыха. Виды отпусков и порядок их предоставления</w:t>
            </w:r>
          </w:p>
          <w:p w14:paraId="446742A9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условия выплаты заработной платы</w:t>
            </w:r>
          </w:p>
          <w:p w14:paraId="487539AA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5.Дисциплинарная и материальная ответственность</w:t>
            </w:r>
          </w:p>
          <w:p w14:paraId="54321AA7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6.Трудовые споры 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356817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1A8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AAF03D0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73ADA288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14319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B8147C" w14:textId="5D6B2256" w:rsidR="002938F6" w:rsidRDefault="002D33E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C34C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7E8462E8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</w:tcPr>
          <w:p w14:paraId="27322E29" w14:textId="77777777" w:rsidR="002938F6" w:rsidRDefault="002938F6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1AE70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трудового права. </w:t>
            </w:r>
          </w:p>
          <w:p w14:paraId="662DECD5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трудового законодательства при решении правовых ситуаций в сфере трудовых отношений.</w:t>
            </w:r>
          </w:p>
          <w:p w14:paraId="0AE381AC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Составление трудового договора.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F2523D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52F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4FE4F0FA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361C8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Тема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3. </w:t>
            </w:r>
          </w:p>
          <w:p w14:paraId="435B071A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Правовые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режимы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информации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5B4C" w14:textId="77777777" w:rsidR="002938F6" w:rsidRDefault="004F4A53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B726D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BB72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34DEE778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6662C560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763AEB75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>ОК 05,</w:t>
            </w:r>
          </w:p>
          <w:p w14:paraId="4D67E3CF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06,</w:t>
            </w:r>
          </w:p>
          <w:p w14:paraId="259B633A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07,</w:t>
            </w:r>
          </w:p>
          <w:p w14:paraId="553A788B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08 </w:t>
            </w:r>
          </w:p>
          <w:p w14:paraId="09EC78DA" w14:textId="3F2F497C" w:rsidR="002938F6" w:rsidRDefault="002D33E4" w:rsidP="002D3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09. </w:t>
            </w:r>
          </w:p>
        </w:tc>
      </w:tr>
      <w:tr w:rsidR="002938F6" w14:paraId="64843287" w14:textId="77777777">
        <w:trPr>
          <w:trHeight w:val="1042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D7FFD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3C63B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Информационное право, как отрасль права. Понятие правового режима информации и его разновидности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B789D8D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Режим государственной и служебной тайны. Защита персональных данных. Понятие коммерческой тайны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D40F513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>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5006C559" w14:textId="77777777" w:rsidR="002938F6" w:rsidRDefault="004F4A53">
            <w:pPr>
              <w:spacing w:after="0" w:line="228" w:lineRule="auto"/>
              <w:ind w:left="283" w:hanging="28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виды информационных ресурсов. Правовой режим баз 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CDD34E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Правовое регулирование деятельности СМИ. Понятие информационной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30275C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CDF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C8B9C2B" w14:textId="77777777">
        <w:trPr>
          <w:trHeight w:val="329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34EEB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75A19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584AEC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168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2ADB09E9" w14:textId="77777777">
        <w:trPr>
          <w:trHeight w:val="167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3123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E6D5F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Источники информационного права.</w:t>
            </w:r>
          </w:p>
          <w:p w14:paraId="4E86A17D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 xml:space="preserve">Применение норм информационного права для решения </w:t>
            </w:r>
            <w:r>
              <w:rPr>
                <w:rFonts w:eastAsia="Times New Roman" w:cs="Arial"/>
                <w:sz w:val="28"/>
                <w:szCs w:val="28"/>
                <w:lang w:eastAsia="en-US"/>
              </w:rPr>
              <w:lastRenderedPageBreak/>
              <w:t>практических ситуаций.</w:t>
            </w:r>
          </w:p>
          <w:p w14:paraId="1DEE194B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информационных правонарушений при решении ситуационных задач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4D26C4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02D8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9F02697" w14:textId="77777777">
        <w:trPr>
          <w:trHeight w:val="30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809C9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lastRenderedPageBreak/>
              <w:t>Тема 4. Административные правонарушения и административная ответственность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C2B34" w14:textId="77777777" w:rsidR="002938F6" w:rsidRDefault="004F4A53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5232CD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DD7C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1897A3CF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0C73F3CD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575CAA68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>ОК 05,</w:t>
            </w:r>
          </w:p>
          <w:p w14:paraId="190234B2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06,</w:t>
            </w:r>
          </w:p>
          <w:p w14:paraId="04AC4D23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07,</w:t>
            </w:r>
          </w:p>
          <w:p w14:paraId="6117DB3B" w14:textId="77777777" w:rsidR="002D33E4" w:rsidRDefault="002D33E4" w:rsidP="002D3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08 </w:t>
            </w:r>
          </w:p>
          <w:p w14:paraId="203FC834" w14:textId="6B424404" w:rsidR="002938F6" w:rsidRDefault="002D33E4" w:rsidP="002D33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09. </w:t>
            </w:r>
          </w:p>
        </w:tc>
      </w:tr>
      <w:tr w:rsidR="002938F6" w14:paraId="163EF5EE" w14:textId="77777777">
        <w:trPr>
          <w:trHeight w:val="1147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5556F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B5059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 </w:t>
            </w:r>
          </w:p>
          <w:p w14:paraId="77365C0B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2. Понятие и виды административных наказаний</w:t>
            </w:r>
          </w:p>
          <w:p w14:paraId="7B75F99E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F62AB1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B1BA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AE680CC" w14:textId="77777777">
        <w:trPr>
          <w:trHeight w:val="291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D584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01A5E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60770A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B43E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593ED6CD" w14:textId="77777777">
        <w:trPr>
          <w:trHeight w:val="954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7D685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7FF0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административного права. </w:t>
            </w:r>
          </w:p>
          <w:p w14:paraId="1AC1E8F1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pacing w:val="-6"/>
                <w:sz w:val="28"/>
                <w:szCs w:val="28"/>
              </w:rPr>
            </w:pPr>
            <w:r>
              <w:rPr>
                <w:rFonts w:eastAsia="Times New Roman" w:cs="Arial"/>
                <w:spacing w:val="-6"/>
                <w:sz w:val="28"/>
                <w:szCs w:val="28"/>
                <w:lang w:eastAsia="en-US"/>
              </w:rPr>
              <w:t>Применение норм административного права для решения практических ситуаций.</w:t>
            </w:r>
          </w:p>
          <w:p w14:paraId="1C12155C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административных правонарушений при решении ситуационных задач.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CA198C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19BA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4F19AF4" w14:textId="77777777">
        <w:trPr>
          <w:trHeight w:val="269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35568" w14:textId="77777777" w:rsidR="002938F6" w:rsidRDefault="004F4A53">
            <w:pPr>
              <w:tabs>
                <w:tab w:val="left" w:pos="720"/>
              </w:tabs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055F1" w14:textId="19697BDB" w:rsidR="002938F6" w:rsidRDefault="002D33E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C41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9E862D0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451A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1D4B4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EA8F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50C1D001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3B0DC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аттестация: дифференцированный зачет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4C5F4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2045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B131BAE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5A782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7E458" w14:textId="5A7A323B" w:rsidR="002938F6" w:rsidRDefault="002D33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CDB3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71998E8" w14:textId="77777777" w:rsidR="002938F6" w:rsidRDefault="002938F6">
      <w:pPr>
        <w:sectPr w:rsidR="002938F6">
          <w:footerReference w:type="default" r:id="rId14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360"/>
        </w:sectPr>
      </w:pPr>
    </w:p>
    <w:p w14:paraId="2C0BED0D" w14:textId="00E00335" w:rsidR="002938F6" w:rsidRDefault="004F4A53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УСЛОВИЯ РЕАЛИЗАЦИИ</w:t>
      </w:r>
      <w:r w:rsidR="00CC413F" w:rsidRPr="00CC413F">
        <w:rPr>
          <w:sz w:val="28"/>
          <w:szCs w:val="28"/>
        </w:rPr>
        <w:t xml:space="preserve"> </w:t>
      </w:r>
      <w:r w:rsidR="004B6FD6">
        <w:rPr>
          <w:sz w:val="28"/>
          <w:szCs w:val="28"/>
        </w:rPr>
        <w:t>УЧЕБНОЙ ДИСЦИПЛИНЫ</w:t>
      </w:r>
    </w:p>
    <w:p w14:paraId="6091CD6F" w14:textId="77777777" w:rsidR="002938F6" w:rsidRDefault="004F4A5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14:paraId="548300A0" w14:textId="77777777" w:rsidR="002938F6" w:rsidRDefault="004F4A5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40BBEA25" w14:textId="77777777" w:rsidR="002938F6" w:rsidRDefault="004F4A5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обучения</w:t>
      </w:r>
    </w:p>
    <w:p w14:paraId="04125620" w14:textId="77777777" w:rsidR="002938F6" w:rsidRDefault="004F4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информационные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ресурсы сети Интернет</w:t>
      </w:r>
    </w:p>
    <w:tbl>
      <w:tblPr>
        <w:tblW w:w="9633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633"/>
      </w:tblGrid>
      <w:tr w:rsidR="002938F6" w14:paraId="70431371" w14:textId="77777777">
        <w:trPr>
          <w:trHeight w:val="279"/>
        </w:trPr>
        <w:tc>
          <w:tcPr>
            <w:tcW w:w="9633" w:type="dxa"/>
          </w:tcPr>
          <w:p w14:paraId="4E7EC471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Официальный интернет-портал правовой информации: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pravo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2938F6" w14:paraId="3A07F10E" w14:textId="77777777">
        <w:trPr>
          <w:trHeight w:val="279"/>
        </w:trPr>
        <w:tc>
          <w:tcPr>
            <w:tcW w:w="9633" w:type="dxa"/>
          </w:tcPr>
          <w:p w14:paraId="584DC192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Союз Потребителей Российской Федерации: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potrebitel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net</w:t>
            </w:r>
          </w:p>
        </w:tc>
      </w:tr>
      <w:tr w:rsidR="002938F6" w14:paraId="3B4DDCDF" w14:textId="77777777">
        <w:trPr>
          <w:trHeight w:val="364"/>
        </w:trPr>
        <w:tc>
          <w:tcPr>
            <w:tcW w:w="9633" w:type="dxa"/>
          </w:tcPr>
          <w:p w14:paraId="5DB778F5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Электронно-библиотечная система: </w:t>
            </w:r>
            <w:hyperlink r:id="rId15"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com</w:t>
              </w:r>
            </w:hyperlink>
          </w:p>
          <w:p w14:paraId="62A824CC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«Консультант Плюс»: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consultant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14:paraId="67987F1F" w14:textId="77777777" w:rsidR="002938F6" w:rsidRDefault="004F4A53">
            <w:pPr>
              <w:numPr>
                <w:ilvl w:val="0"/>
                <w:numId w:val="4"/>
              </w:numPr>
              <w:tabs>
                <w:tab w:val="left" w:pos="250"/>
              </w:tabs>
              <w:suppressAutoHyphens w:val="0"/>
              <w:ind w:hanging="1014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Справочно-правовая система «Гарант»: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garant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/</w:t>
            </w:r>
          </w:p>
          <w:p w14:paraId="6051C05F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«Руслан»: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ruslana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bvdep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com</w:t>
            </w:r>
          </w:p>
        </w:tc>
      </w:tr>
    </w:tbl>
    <w:p w14:paraId="351F211E" w14:textId="77777777" w:rsidR="002938F6" w:rsidRDefault="002938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14:paraId="06464808" w14:textId="77777777" w:rsidR="002938F6" w:rsidRDefault="004F4A5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>
        <w:rPr>
          <w:rFonts w:ascii="Times New Roman" w:hAnsi="Times New Roman" w:cs="Times New Roman"/>
          <w:b/>
          <w:sz w:val="28"/>
          <w:szCs w:val="28"/>
        </w:rPr>
        <w:br/>
        <w:t>и информационных справочных систем</w:t>
      </w:r>
    </w:p>
    <w:p w14:paraId="5145FCFF" w14:textId="77777777" w:rsidR="002938F6" w:rsidRDefault="004F4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sz w:val="28"/>
          <w:szCs w:val="28"/>
          <w:lang w:val="en-US" w:bidi="ru-RU"/>
        </w:rPr>
        <w:t>-  Microsoft Power Point 2010,</w:t>
      </w:r>
    </w:p>
    <w:p w14:paraId="0507B548" w14:textId="77777777" w:rsidR="002938F6" w:rsidRDefault="004F4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sz w:val="28"/>
          <w:szCs w:val="28"/>
          <w:lang w:val="en-US" w:bidi="ru-RU"/>
        </w:rPr>
        <w:t>-  Microsoft Windows;</w:t>
      </w:r>
    </w:p>
    <w:p w14:paraId="13C23B30" w14:textId="77777777" w:rsidR="002938F6" w:rsidRDefault="004F4A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Word</w:t>
      </w:r>
    </w:p>
    <w:p w14:paraId="1D65647A" w14:textId="77777777" w:rsidR="002938F6" w:rsidRDefault="004F4A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Office</w:t>
      </w:r>
      <w:r>
        <w:rPr>
          <w:rFonts w:ascii="Times New Roman" w:hAnsi="Times New Roman" w:cs="Times New Roman"/>
          <w:sz w:val="28"/>
          <w:szCs w:val="28"/>
        </w:rPr>
        <w:t xml:space="preserve"> 365</w:t>
      </w:r>
    </w:p>
    <w:p w14:paraId="55CC4D19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Справочно-правовая система «Консультант Плюс»: </w:t>
      </w:r>
      <w:hyperlink r:id="rId16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consultant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19B69B71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Справочно-правовая система «Гарант»: </w:t>
      </w:r>
      <w:hyperlink r:id="rId17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garant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0D75EBFC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 Справочно-правовая система «Руслан»: </w:t>
      </w:r>
      <w:hyperlink r:id="rId18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ruslana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bvdep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</w:hyperlink>
    </w:p>
    <w:p w14:paraId="7FEAE348" w14:textId="77777777" w:rsidR="002938F6" w:rsidRDefault="002938F6">
      <w:pPr>
        <w:spacing w:after="120" w:line="240" w:lineRule="auto"/>
        <w:ind w:left="357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11E3EF5" w14:textId="77777777" w:rsidR="002938F6" w:rsidRDefault="004F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30623C4F" w14:textId="74A22016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/ М.А. Гуреева. – Москва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— 239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— (Среднее профессиональное образование). - Текст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-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19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/1001516</w:t>
        </w:r>
      </w:hyperlink>
    </w:p>
    <w:p w14:paraId="43B06D8D" w14:textId="00F3A353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А.И. Тыщенко. – 4-е изд. – М. : РИОР : ИНФРА-М, 202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221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(Среднее профессиональное образование).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/10.12737/24252. - Режим доступа: </w:t>
      </w:r>
      <w:hyperlink r:id="rId20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/1002115</w:t>
        </w:r>
      </w:hyperlink>
    </w:p>
    <w:p w14:paraId="6267A5AB" w14:textId="6AFDB9F1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3.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А.Г.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Хабибулин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, К.Р.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Мурсалимов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Москва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Pr="009E1882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333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(Среднее профессиональное образование). – Текст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1"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 xml:space="preserve">/ 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/1003313</w:t>
        </w:r>
      </w:hyperlink>
    </w:p>
    <w:p w14:paraId="3D4B7D18" w14:textId="77777777" w:rsidR="002938F6" w:rsidRDefault="002938F6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14:paraId="140AD1BF" w14:textId="77777777" w:rsidR="002938F6" w:rsidRDefault="004F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14:paraId="7E1D3F8F" w14:textId="77777777" w:rsidR="002938F6" w:rsidRDefault="004F4A53">
      <w:pPr>
        <w:ind w:firstLine="567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 Правовое обеспечение гостиничной деятельности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особие / Н.А. Вотинцева. – М.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РИОР :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ИНФРА-М, 2017. — 299 с. — (Высшее образование: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Бакалавриат).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/10.12737/22864.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- Режим </w:t>
      </w:r>
      <w:r>
        <w:rPr>
          <w:rFonts w:ascii="Times New Roman" w:hAnsi="Times New Roman" w:cs="Times New Roman"/>
          <w:b/>
          <w:sz w:val="28"/>
          <w:szCs w:val="28"/>
        </w:rPr>
        <w:t>доступа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2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/773630</w:t>
        </w:r>
      </w:hyperlink>
    </w:p>
    <w:p w14:paraId="431C5379" w14:textId="77777777" w:rsidR="002938F6" w:rsidRDefault="004F4A53">
      <w:pP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5. Документационное обеспечение управления (делопроизводство)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особие / Т.А. Быкова, Т.В. Кузнецова, Л.В. Санкина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; под общ. ред. Т.В.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Кузнецовой. – 2-е изд.,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перераб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и доп. – М. : ИНФРА-М, 2018. – 304 с. + Доп. материалы [Электронный ресурс; Режим доступа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www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znanium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com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]. – (Среднее профессиональное образование). – Режим доступа: </w:t>
      </w:r>
      <w:hyperlink r:id="rId23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/960127</w:t>
        </w:r>
      </w:hyperlink>
    </w:p>
    <w:p w14:paraId="30BB32FB" w14:textId="7BEE7770" w:rsidR="002938F6" w:rsidRDefault="004F4A53">
      <w:pPr>
        <w:spacing w:after="0" w:line="240" w:lineRule="auto"/>
        <w:ind w:firstLine="426"/>
        <w:jc w:val="both"/>
        <w:rPr>
          <w:rFonts w:ascii="Times New Roman" w:eastAsia="Times New Roman" w:hAnsi="Times New Roman" w:cs="&quot;Times New Roman&quot;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 Гуреева, М.А. </w:t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Правовое обеспечение профессиональной деятельности: учебник для учреждений СПО / Гуреева МАРИНА АЛЕКСЕЕВНА. М.</w:t>
      </w:r>
      <w:proofErr w:type="gram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КноРус</w:t>
      </w:r>
      <w:proofErr w:type="spell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20</w:t>
      </w:r>
      <w:r w:rsidR="00566D2C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25</w:t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– 219 с.</w:t>
      </w:r>
      <w:r>
        <w:rPr>
          <w:rFonts w:cs="&quot;Times New Roman&quot;"/>
          <w:sz w:val="28"/>
          <w:szCs w:val="28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</w:p>
    <w:p w14:paraId="189FA1D9" w14:textId="77777777" w:rsidR="002938F6" w:rsidRPr="00CC413F" w:rsidRDefault="002938F6" w:rsidP="00CC413F">
      <w:pPr>
        <w:spacing w:after="0" w:line="240" w:lineRule="auto"/>
        <w:ind w:firstLine="426"/>
        <w:jc w:val="center"/>
        <w:rPr>
          <w:b/>
          <w:sz w:val="28"/>
          <w:szCs w:val="28"/>
        </w:rPr>
      </w:pPr>
    </w:p>
    <w:p w14:paraId="3F10D36E" w14:textId="54773E48" w:rsidR="002938F6" w:rsidRPr="00CC413F" w:rsidRDefault="004F4A53" w:rsidP="00CC413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13F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</w:t>
      </w:r>
      <w:r w:rsidR="004B6FD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en-US"/>
        </w:rPr>
        <w:t>УЧЕБНОЙ</w:t>
      </w:r>
      <w:r w:rsidR="00CC413F" w:rsidRPr="00CC4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13F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4207"/>
        <w:gridCol w:w="2903"/>
      </w:tblGrid>
      <w:tr w:rsidR="002020C5" w:rsidRPr="002020C5" w14:paraId="783ECF5E" w14:textId="77777777">
        <w:trPr>
          <w:trHeight w:val="519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6F80" w14:textId="77777777" w:rsidR="002020C5" w:rsidRPr="002020C5" w:rsidRDefault="002020C5" w:rsidP="002020C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Результаты обучения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7ABC" w14:textId="77777777" w:rsidR="002020C5" w:rsidRPr="002020C5" w:rsidRDefault="002020C5" w:rsidP="00202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Показатели освоенности компетенций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5417" w14:textId="77777777" w:rsidR="002020C5" w:rsidRPr="002020C5" w:rsidRDefault="002020C5" w:rsidP="00202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/>
                <w:sz w:val="28"/>
                <w:szCs w:val="28"/>
              </w:rPr>
              <w:t>Методы оценки</w:t>
            </w:r>
          </w:p>
        </w:tc>
      </w:tr>
      <w:tr w:rsidR="002020C5" w:rsidRPr="002020C5" w14:paraId="31D492CD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4143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6169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Выбор эффективного способа решения задачи; реализация решения с учетом профессионального контекста.</w:t>
            </w:r>
          </w:p>
          <w:p w14:paraId="0EFFCA38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Выбор решения с минимальными недочетами.</w:t>
            </w:r>
          </w:p>
          <w:p w14:paraId="05FD8E5B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Выбор решения с ограниченной эффективностью.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DB86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Экзамен/зачет в форме решения кейса; защита проектного задания.</w:t>
            </w:r>
          </w:p>
        </w:tc>
      </w:tr>
      <w:tr w:rsidR="002020C5" w:rsidRPr="002020C5" w14:paraId="235A32E6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8456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A41E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Использование современных средств анализа информации, интерпретация данных с высокой точностью.</w:t>
            </w:r>
          </w:p>
          <w:p w14:paraId="18F1FAAD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Использование информационных средств с минимальными ошибками.</w:t>
            </w:r>
          </w:p>
          <w:p w14:paraId="162A885B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Использование информационных технологий с ограниченными возможностями анализа.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C5CD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 по использованию технологий; практическая работа по анализу и обработке информации.</w:t>
            </w:r>
          </w:p>
        </w:tc>
      </w:tr>
      <w:tr w:rsidR="002020C5" w:rsidRPr="002020C5" w14:paraId="3E23DE18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6AE9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3FD1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Разработка плана личностного и профессионального развития с использованием знаний по правовой и финансовой грамотности.</w:t>
            </w:r>
          </w:p>
          <w:p w14:paraId="69BE003A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Составление плана развития с минимальными недочетами.</w:t>
            </w:r>
          </w:p>
          <w:p w14:paraId="391B9FF7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Составление плана с частичным учетом профессиональных требований.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99F9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Презентация индивидуального плана развития; защита кейса по применению финансовых знаний.</w:t>
            </w:r>
          </w:p>
        </w:tc>
      </w:tr>
      <w:tr w:rsidR="002020C5" w:rsidRPr="002020C5" w14:paraId="4E6CC53C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0348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9C5A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Эффективное взаимодействие в коллективе, демонстрация лидерских качеств.</w:t>
            </w:r>
          </w:p>
          <w:p w14:paraId="5E08EF34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Взаимодействие в коллективе с минимальными трудностями.</w:t>
            </w:r>
          </w:p>
          <w:p w14:paraId="17CD8046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Оценка «удовлетворительно» – Участие в работе команды с ограниченным вкладом.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C3DD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Групповая работа; защита результатов коллективного проекта.</w:t>
            </w:r>
          </w:p>
        </w:tc>
      </w:tr>
      <w:tr w:rsidR="002020C5" w:rsidRPr="002020C5" w14:paraId="61AA2E21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615E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336F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Устная и письменная коммуникация на высоком уровне с учетом особенностей культурного контекста.</w:t>
            </w:r>
          </w:p>
          <w:p w14:paraId="6424EC75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Коммуникация с минимальными грамматическими ошибками.</w:t>
            </w:r>
          </w:p>
          <w:p w14:paraId="77903B1D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Коммуникация с ограниченным пониманием культурных особенностей.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B5FA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Защита эссе или проекта; устный зачет с использованием профессиональной лексики.</w:t>
            </w:r>
          </w:p>
        </w:tc>
      </w:tr>
      <w:tr w:rsidR="002020C5" w:rsidRPr="002020C5" w14:paraId="37C88F5A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A0FF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3DE3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Демонстрация осознанного гражданского поведения с глубоким пониманием традиционных ценностей.</w:t>
            </w:r>
          </w:p>
          <w:p w14:paraId="6A2412D7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Проявление гражданской позиции с минимальными недочетами.</w:t>
            </w:r>
          </w:p>
          <w:p w14:paraId="04F3B918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Демонстрация базового понимания гражданской ответственности.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9248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Дискуссия; защита кейса по этическим нормам.</w:t>
            </w:r>
          </w:p>
        </w:tc>
      </w:tr>
      <w:tr w:rsidR="002020C5" w:rsidRPr="002020C5" w14:paraId="211F370D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3634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ОК 07. Содействовать сохранению окружающей среды, </w:t>
            </w: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3FCE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Оценка «отлично» – Эффективное использование экологических знаний, </w:t>
            </w: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применение принципов устойчивого развития.</w:t>
            </w:r>
          </w:p>
          <w:p w14:paraId="4D48B6A6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Применение экологических знаний с минимальными недочетами.</w:t>
            </w:r>
          </w:p>
          <w:p w14:paraId="7993DEF6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Применение экологических знаний на базовом уровне.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6958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Лабораторная работа по экологическим решениям; защита </w:t>
            </w: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кейса по сохранению окружающей среды.</w:t>
            </w:r>
          </w:p>
        </w:tc>
      </w:tr>
      <w:tr w:rsidR="002020C5" w:rsidRPr="002020C5" w14:paraId="665C5B73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BEA5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A060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Систематическое использование средств физической культуры, высокий уровень физической подготовленности.</w:t>
            </w:r>
          </w:p>
          <w:p w14:paraId="0BC253F3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Использование средств физической культуры с минимальными отклонениями от плана.</w:t>
            </w:r>
          </w:p>
          <w:p w14:paraId="391B5949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Ограниченное использование средств физической культуры.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0E59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Практические занятия; тестирование физической подготовленности.</w:t>
            </w:r>
          </w:p>
        </w:tc>
      </w:tr>
      <w:tr w:rsidR="002020C5" w:rsidRPr="002020C5" w14:paraId="688D1949" w14:textId="77777777">
        <w:trPr>
          <w:trHeight w:val="698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32EF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9A5E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«отлично» – Свободное использование профессиональной документации на обоих языках.</w:t>
            </w:r>
          </w:p>
          <w:p w14:paraId="7BB9F40B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«хорошо» – Использование документации с минимальными ошибками.</w:t>
            </w:r>
          </w:p>
          <w:p w14:paraId="27D447CD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«удовлетворительно» – Использование документации на базовом уровне.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5C6A" w14:textId="77777777" w:rsidR="002020C5" w:rsidRPr="002020C5" w:rsidRDefault="002020C5" w:rsidP="002020C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020C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Практическая работа по ведению документации; зачет в форме перевода или составления документов.</w:t>
            </w:r>
          </w:p>
        </w:tc>
      </w:tr>
    </w:tbl>
    <w:p w14:paraId="6F87FB98" w14:textId="77777777" w:rsidR="002938F6" w:rsidRDefault="002938F6">
      <w:pPr>
        <w:rPr>
          <w:rFonts w:ascii="Times New Roman" w:hAnsi="Times New Roman" w:cs="Times New Roman"/>
          <w:b/>
          <w:sz w:val="28"/>
          <w:szCs w:val="28"/>
        </w:rPr>
      </w:pPr>
    </w:p>
    <w:p w14:paraId="4ECBE9AF" w14:textId="77777777" w:rsidR="002938F6" w:rsidRDefault="002938F6"/>
    <w:sectPr w:rsidR="002938F6">
      <w:footerReference w:type="default" r:id="rId24"/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77C6D" w14:textId="77777777" w:rsidR="00916DB2" w:rsidRDefault="00916DB2">
      <w:pPr>
        <w:spacing w:after="0" w:line="240" w:lineRule="auto"/>
      </w:pPr>
      <w:r>
        <w:separator/>
      </w:r>
    </w:p>
  </w:endnote>
  <w:endnote w:type="continuationSeparator" w:id="0">
    <w:p w14:paraId="61BC38F3" w14:textId="77777777" w:rsidR="00916DB2" w:rsidRDefault="0091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Helvetica Neue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&quot;Times New Roman&quot;">
    <w:panose1 w:val="00000000000000000000"/>
    <w:charset w:val="00"/>
    <w:family w:val="roman"/>
    <w:notTrueType/>
    <w:pitch w:val="default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628DA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CC413F">
      <w:rPr>
        <w:noProof/>
      </w:rPr>
      <w:t>454</w:t>
    </w:r>
    <w:r>
      <w:fldChar w:fldCharType="end"/>
    </w:r>
  </w:p>
  <w:p w14:paraId="59AA0E3B" w14:textId="77777777" w:rsidR="002938F6" w:rsidRDefault="002938F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60C32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FB40E0">
      <w:rPr>
        <w:noProof/>
      </w:rPr>
      <w:t>5</w:t>
    </w:r>
    <w:r>
      <w:fldChar w:fldCharType="end"/>
    </w:r>
  </w:p>
  <w:p w14:paraId="4FDE8818" w14:textId="77777777" w:rsidR="002938F6" w:rsidRDefault="002938F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53ABB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FB40E0">
      <w:rPr>
        <w:noProof/>
      </w:rPr>
      <w:t>8</w:t>
    </w:r>
    <w:r>
      <w:fldChar w:fldCharType="end"/>
    </w:r>
  </w:p>
  <w:p w14:paraId="3E4AF0CD" w14:textId="77777777" w:rsidR="002938F6" w:rsidRDefault="002938F6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2EC2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FB40E0">
      <w:rPr>
        <w:noProof/>
      </w:rPr>
      <w:t>13</w:t>
    </w:r>
    <w:r>
      <w:fldChar w:fldCharType="end"/>
    </w:r>
  </w:p>
  <w:p w14:paraId="7DD891D4" w14:textId="77777777" w:rsidR="002938F6" w:rsidRDefault="002938F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4EB15" w14:textId="77777777" w:rsidR="00916DB2" w:rsidRDefault="00916DB2">
      <w:pPr>
        <w:spacing w:after="0" w:line="240" w:lineRule="auto"/>
      </w:pPr>
      <w:r>
        <w:separator/>
      </w:r>
    </w:p>
  </w:footnote>
  <w:footnote w:type="continuationSeparator" w:id="0">
    <w:p w14:paraId="0B268245" w14:textId="77777777" w:rsidR="00916DB2" w:rsidRDefault="0091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D6C52"/>
    <w:multiLevelType w:val="multilevel"/>
    <w:tmpl w:val="CB088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09115E"/>
    <w:multiLevelType w:val="multilevel"/>
    <w:tmpl w:val="DCE6ECB8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FE61C58"/>
    <w:multiLevelType w:val="multilevel"/>
    <w:tmpl w:val="310CF4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b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0E07EF5"/>
    <w:multiLevelType w:val="multilevel"/>
    <w:tmpl w:val="AB3E161E"/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6656374"/>
    <w:multiLevelType w:val="multilevel"/>
    <w:tmpl w:val="31CCECA2"/>
    <w:lvl w:ilvl="0">
      <w:start w:val="1"/>
      <w:numFmt w:val="bullet"/>
      <w:lvlText w:val="-"/>
      <w:lvlJc w:val="left"/>
      <w:pPr>
        <w:ind w:left="101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F6"/>
    <w:rsid w:val="00015C79"/>
    <w:rsid w:val="000D6502"/>
    <w:rsid w:val="002020C5"/>
    <w:rsid w:val="002938F6"/>
    <w:rsid w:val="002C4876"/>
    <w:rsid w:val="002D33E4"/>
    <w:rsid w:val="003034D0"/>
    <w:rsid w:val="003730D1"/>
    <w:rsid w:val="004B6FD6"/>
    <w:rsid w:val="004F4A53"/>
    <w:rsid w:val="00566D2C"/>
    <w:rsid w:val="00573C11"/>
    <w:rsid w:val="00902459"/>
    <w:rsid w:val="00916DB2"/>
    <w:rsid w:val="009A6E64"/>
    <w:rsid w:val="009E1882"/>
    <w:rsid w:val="00C20B58"/>
    <w:rsid w:val="00C544DE"/>
    <w:rsid w:val="00CC413F"/>
    <w:rsid w:val="00E617E5"/>
    <w:rsid w:val="00F43A9E"/>
    <w:rsid w:val="00FB40E0"/>
    <w:rsid w:val="00FC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0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uiPriority w:val="99"/>
    <w:semiHidden/>
    <w:qFormat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character" w:customStyle="1" w:styleId="a5">
    <w:name w:val="Верх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a6">
    <w:name w:val="Ниж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sz w:val="28"/>
      <w:szCs w:val="28"/>
      <w:lang w:val="en-US" w:eastAsia="en-US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color w:val="0000FF"/>
      <w:sz w:val="28"/>
      <w:szCs w:val="28"/>
      <w:lang w:eastAsia="en-US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 w:bidi="ru-RU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&quot;Helvetica Neue&quot;"/>
      <w:color w:val="0000FF"/>
      <w:sz w:val="28"/>
      <w:szCs w:val="28"/>
      <w:lang w:val="en-US" w:eastAsia="en-US"/>
    </w:rPr>
  </w:style>
  <w:style w:type="character" w:customStyle="1" w:styleId="ListLabel21">
    <w:name w:val="ListLabel 21"/>
    <w:qFormat/>
    <w:rPr>
      <w:rFonts w:ascii="Times New Roman" w:eastAsia="Times New Roman" w:hAnsi="Times New Roman" w:cs="&quot;Helvetica Neue&quot;"/>
      <w:color w:val="0000FF"/>
      <w:sz w:val="28"/>
      <w:szCs w:val="28"/>
      <w:lang w:eastAsia="en-US"/>
    </w:rPr>
  </w:style>
  <w:style w:type="character" w:customStyle="1" w:styleId="ListLabel22">
    <w:name w:val="ListLabel 22"/>
    <w:qFormat/>
    <w:rPr>
      <w:rFonts w:ascii="Times New Roman" w:eastAsia="Times New Roman" w:hAnsi="Times New Roman" w:cs="&quot;Helvetica Neue&quot;"/>
      <w:sz w:val="28"/>
      <w:szCs w:val="28"/>
      <w:lang w:val="en-US" w:eastAsia="en-US"/>
    </w:rPr>
  </w:style>
  <w:style w:type="character" w:customStyle="1" w:styleId="ListLabel23">
    <w:name w:val="ListLabel 23"/>
    <w:qFormat/>
    <w:rPr>
      <w:rFonts w:ascii="Times New Roman" w:eastAsia="Times New Roman" w:hAnsi="Times New Roman" w:cs="&quot;Helvetica Neue&quot;"/>
      <w:sz w:val="28"/>
      <w:szCs w:val="28"/>
      <w:lang w:eastAsia="en-US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paragraph" w:styleId="ab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paragraph" w:styleId="ad">
    <w:name w:val="Balloon Text"/>
    <w:basedOn w:val="a"/>
    <w:uiPriority w:val="99"/>
    <w:semiHidden/>
    <w:unhideWhenUsed/>
    <w:qFormat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numbering" w:customStyle="1" w:styleId="10">
    <w:name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uiPriority w:val="99"/>
    <w:semiHidden/>
    <w:qFormat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character" w:customStyle="1" w:styleId="a5">
    <w:name w:val="Верх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a6">
    <w:name w:val="Ниж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sz w:val="28"/>
      <w:szCs w:val="28"/>
      <w:lang w:val="en-US" w:eastAsia="en-US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color w:val="0000FF"/>
      <w:sz w:val="28"/>
      <w:szCs w:val="28"/>
      <w:lang w:eastAsia="en-US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 w:bidi="ru-RU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&quot;Helvetica Neue&quot;"/>
      <w:color w:val="0000FF"/>
      <w:sz w:val="28"/>
      <w:szCs w:val="28"/>
      <w:lang w:val="en-US" w:eastAsia="en-US"/>
    </w:rPr>
  </w:style>
  <w:style w:type="character" w:customStyle="1" w:styleId="ListLabel21">
    <w:name w:val="ListLabel 21"/>
    <w:qFormat/>
    <w:rPr>
      <w:rFonts w:ascii="Times New Roman" w:eastAsia="Times New Roman" w:hAnsi="Times New Roman" w:cs="&quot;Helvetica Neue&quot;"/>
      <w:color w:val="0000FF"/>
      <w:sz w:val="28"/>
      <w:szCs w:val="28"/>
      <w:lang w:eastAsia="en-US"/>
    </w:rPr>
  </w:style>
  <w:style w:type="character" w:customStyle="1" w:styleId="ListLabel22">
    <w:name w:val="ListLabel 22"/>
    <w:qFormat/>
    <w:rPr>
      <w:rFonts w:ascii="Times New Roman" w:eastAsia="Times New Roman" w:hAnsi="Times New Roman" w:cs="&quot;Helvetica Neue&quot;"/>
      <w:sz w:val="28"/>
      <w:szCs w:val="28"/>
      <w:lang w:val="en-US" w:eastAsia="en-US"/>
    </w:rPr>
  </w:style>
  <w:style w:type="character" w:customStyle="1" w:styleId="ListLabel23">
    <w:name w:val="ListLabel 23"/>
    <w:qFormat/>
    <w:rPr>
      <w:rFonts w:ascii="Times New Roman" w:eastAsia="Times New Roman" w:hAnsi="Times New Roman" w:cs="&quot;Helvetica Neue&quot;"/>
      <w:sz w:val="28"/>
      <w:szCs w:val="28"/>
      <w:lang w:eastAsia="en-US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paragraph" w:styleId="ab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paragraph" w:styleId="ad">
    <w:name w:val="Balloon Text"/>
    <w:basedOn w:val="a"/>
    <w:uiPriority w:val="99"/>
    <w:semiHidden/>
    <w:unhideWhenUsed/>
    <w:qFormat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numbering" w:customStyle="1" w:styleId="10">
    <w:name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ruslana.bvdep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znanium.com/catalog/%20product/10033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gar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/" TargetMode="External"/><Relationship Id="rId20" Type="http://schemas.openxmlformats.org/officeDocument/2006/relationships/hyperlink" Target="http://znanium.com/catalog/product/1002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://znanium.com/catalog/product/96012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15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znanium.com/catalog/product/77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5DBB-E080-470D-93A4-1737F044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?ОП</vt:lpstr>
    </vt:vector>
  </TitlesOfParts>
  <Company>SibUPK</Company>
  <LinksUpToDate>false</LinksUpToDate>
  <CharactersWithSpaces>16469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?ОП</dc:title>
  <dc:subject/>
  <dc:creator/>
  <dc:description/>
  <cp:lastModifiedBy>Здоровцова Олеся Николаевна</cp:lastModifiedBy>
  <cp:revision>17</cp:revision>
  <cp:lastPrinted>1995-11-21T17:41:00Z</cp:lastPrinted>
  <dcterms:created xsi:type="dcterms:W3CDTF">2021-06-21T03:55:00Z</dcterms:created>
  <dcterms:modified xsi:type="dcterms:W3CDTF">2026-07-29T02:53:00Z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version">
    <vt:lpwstr>0900.0000.01</vt:lpwstr>
  </property>
</Properties>
</file>